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65" w:rsidRDefault="005E7365">
      <w:r>
        <w:t>Spellings go home on a Friday, glued into your child’s little orange book.  At the back of our book is where we do our spelling test, which means it is essential to have it in school on a Friday.  It allows you to see how your child is progressing in the tests each week, as well as giving you the spellings to support your child’s learning.</w:t>
      </w:r>
    </w:p>
    <w:p w:rsidR="00525DAB" w:rsidRDefault="005E7365">
      <w:r>
        <w:t xml:space="preserve">The best system to use in approaching the spellings is to </w:t>
      </w:r>
      <w:r w:rsidR="00525DAB">
        <w:t>look, cover, say, write, check the word, as we have demonstrated in class regularly.</w:t>
      </w:r>
    </w:p>
    <w:p w:rsidR="00525DAB" w:rsidRDefault="00525DAB">
      <w:r>
        <w:t xml:space="preserve">This week’s words, for </w:t>
      </w:r>
      <w:r w:rsidR="00AA374A">
        <w:t>testing on Friday 7th</w:t>
      </w:r>
      <w:bookmarkStart w:id="0" w:name="_GoBack"/>
      <w:bookmarkEnd w:id="0"/>
      <w:r w:rsidR="00AA374A">
        <w:t xml:space="preserve"> July</w:t>
      </w:r>
      <w:r w:rsidR="00787A6C">
        <w:t xml:space="preserve"> </w:t>
      </w:r>
      <w:r w:rsidR="00CA001C">
        <w:t>2017</w:t>
      </w:r>
    </w:p>
    <w:tbl>
      <w:tblPr>
        <w:tblStyle w:val="TableGrid"/>
        <w:tblpPr w:leftFromText="180" w:rightFromText="180" w:vertAnchor="text" w:horzAnchor="margin" w:tblpXSpec="center" w:tblpY="208"/>
        <w:tblW w:w="0" w:type="auto"/>
        <w:tblLook w:val="04A0" w:firstRow="1" w:lastRow="0" w:firstColumn="1" w:lastColumn="0" w:noHBand="0" w:noVBand="1"/>
      </w:tblPr>
      <w:tblGrid>
        <w:gridCol w:w="2972"/>
        <w:gridCol w:w="2835"/>
        <w:gridCol w:w="2552"/>
      </w:tblGrid>
      <w:tr w:rsidR="00525DAB" w:rsidRPr="00927D38" w:rsidTr="00CA001C">
        <w:trPr>
          <w:trHeight w:val="715"/>
        </w:trPr>
        <w:tc>
          <w:tcPr>
            <w:tcW w:w="2972" w:type="dxa"/>
          </w:tcPr>
          <w:p w:rsidR="00525DAB" w:rsidRDefault="00525DAB" w:rsidP="00525DAB">
            <w:pPr>
              <w:jc w:val="center"/>
              <w:rPr>
                <w:b/>
              </w:rPr>
            </w:pPr>
            <w:r>
              <w:rPr>
                <w:b/>
              </w:rPr>
              <w:t>Spellings group 1</w:t>
            </w:r>
          </w:p>
          <w:p w:rsidR="00525DAB" w:rsidRDefault="00525DAB" w:rsidP="00525DAB">
            <w:pPr>
              <w:jc w:val="center"/>
              <w:rPr>
                <w:b/>
              </w:rPr>
            </w:pPr>
            <w:r>
              <w:rPr>
                <w:b/>
              </w:rPr>
              <w:t>High Frequency Words</w:t>
            </w:r>
          </w:p>
          <w:p w:rsidR="00525DAB" w:rsidRDefault="00525DAB" w:rsidP="00525DAB">
            <w:pPr>
              <w:jc w:val="center"/>
              <w:rPr>
                <w:b/>
                <w:i/>
              </w:rPr>
            </w:pPr>
            <w:r w:rsidRPr="00927D38">
              <w:rPr>
                <w:b/>
                <w:i/>
              </w:rPr>
              <w:t>Look, say, cover, write, check</w:t>
            </w:r>
          </w:p>
          <w:p w:rsidR="00525DAB" w:rsidRPr="00927D38" w:rsidRDefault="002620E9" w:rsidP="00CA001C">
            <w:pPr>
              <w:jc w:val="center"/>
              <w:rPr>
                <w:b/>
              </w:rPr>
            </w:pPr>
            <w:r>
              <w:rPr>
                <w:b/>
                <w:i/>
              </w:rPr>
              <w:t xml:space="preserve">Test Date: </w:t>
            </w:r>
            <w:r w:rsidR="002D2889">
              <w:rPr>
                <w:b/>
                <w:i/>
              </w:rPr>
              <w:t>7.7</w:t>
            </w:r>
            <w:r w:rsidR="00CA001C">
              <w:rPr>
                <w:b/>
                <w:i/>
              </w:rPr>
              <w:t>.17</w:t>
            </w:r>
          </w:p>
        </w:tc>
        <w:tc>
          <w:tcPr>
            <w:tcW w:w="2835" w:type="dxa"/>
          </w:tcPr>
          <w:p w:rsidR="00525DAB" w:rsidRPr="008E67CD" w:rsidRDefault="00525DAB" w:rsidP="00525DAB">
            <w:pPr>
              <w:jc w:val="center"/>
              <w:rPr>
                <w:b/>
              </w:rPr>
            </w:pPr>
            <w:r w:rsidRPr="008E67CD">
              <w:rPr>
                <w:b/>
              </w:rPr>
              <w:t>Spellings group 2</w:t>
            </w:r>
          </w:p>
          <w:p w:rsidR="00CA001C" w:rsidRDefault="00CA001C" w:rsidP="00525DAB">
            <w:pPr>
              <w:jc w:val="center"/>
              <w:rPr>
                <w:b/>
              </w:rPr>
            </w:pPr>
            <w:r>
              <w:rPr>
                <w:b/>
              </w:rPr>
              <w:t>Adding suffixes beginning with vowel letters to words of more than one syllable.</w:t>
            </w:r>
          </w:p>
          <w:p w:rsidR="00525DAB" w:rsidRDefault="00525DAB" w:rsidP="00525DAB">
            <w:pPr>
              <w:jc w:val="center"/>
              <w:rPr>
                <w:b/>
                <w:i/>
              </w:rPr>
            </w:pPr>
            <w:r w:rsidRPr="00927D38">
              <w:rPr>
                <w:b/>
                <w:i/>
              </w:rPr>
              <w:t>Look, say, cover, write, check</w:t>
            </w:r>
          </w:p>
          <w:p w:rsidR="00525DAB" w:rsidRPr="00927D38" w:rsidRDefault="00CA001C" w:rsidP="00787A6C">
            <w:pPr>
              <w:jc w:val="center"/>
              <w:rPr>
                <w:b/>
              </w:rPr>
            </w:pPr>
            <w:r>
              <w:rPr>
                <w:b/>
                <w:i/>
              </w:rPr>
              <w:t xml:space="preserve">Test Date: </w:t>
            </w:r>
            <w:r w:rsidR="002D2889">
              <w:rPr>
                <w:b/>
                <w:i/>
              </w:rPr>
              <w:t>7.7</w:t>
            </w:r>
            <w:r>
              <w:rPr>
                <w:b/>
                <w:i/>
              </w:rPr>
              <w:t>.17</w:t>
            </w:r>
          </w:p>
        </w:tc>
        <w:tc>
          <w:tcPr>
            <w:tcW w:w="2552" w:type="dxa"/>
          </w:tcPr>
          <w:p w:rsidR="00525DAB" w:rsidRDefault="00525DAB" w:rsidP="00525DAB">
            <w:pPr>
              <w:jc w:val="center"/>
              <w:rPr>
                <w:b/>
              </w:rPr>
            </w:pPr>
            <w:r w:rsidRPr="00927D38">
              <w:rPr>
                <w:b/>
              </w:rPr>
              <w:t xml:space="preserve">Spellings group </w:t>
            </w:r>
            <w:r>
              <w:rPr>
                <w:b/>
              </w:rPr>
              <w:t>3</w:t>
            </w:r>
          </w:p>
          <w:p w:rsidR="00CA001C" w:rsidRDefault="00CA001C" w:rsidP="00CA001C">
            <w:pPr>
              <w:jc w:val="center"/>
              <w:rPr>
                <w:b/>
              </w:rPr>
            </w:pPr>
            <w:r>
              <w:rPr>
                <w:b/>
              </w:rPr>
              <w:t>Adding suffixes beginning with vowel letters to words of more than one syllable.</w:t>
            </w:r>
          </w:p>
          <w:p w:rsidR="00525DAB" w:rsidRDefault="00525DAB" w:rsidP="008E67CD">
            <w:pPr>
              <w:jc w:val="center"/>
              <w:rPr>
                <w:b/>
                <w:i/>
              </w:rPr>
            </w:pPr>
            <w:r w:rsidRPr="00927D38">
              <w:rPr>
                <w:b/>
                <w:i/>
              </w:rPr>
              <w:t>Look, say, cover, write, check</w:t>
            </w:r>
          </w:p>
          <w:p w:rsidR="00525DAB" w:rsidRPr="00927D38" w:rsidRDefault="002D2889" w:rsidP="008E67CD">
            <w:pPr>
              <w:jc w:val="center"/>
              <w:rPr>
                <w:b/>
              </w:rPr>
            </w:pPr>
            <w:r>
              <w:rPr>
                <w:b/>
                <w:i/>
              </w:rPr>
              <w:t>Test Date: 7.7</w:t>
            </w:r>
            <w:r w:rsidR="00CA001C">
              <w:rPr>
                <w:b/>
                <w:i/>
              </w:rPr>
              <w:t>.17</w:t>
            </w:r>
          </w:p>
        </w:tc>
      </w:tr>
      <w:tr w:rsidR="00CA001C" w:rsidRPr="008A7DA2" w:rsidTr="00CA001C">
        <w:trPr>
          <w:trHeight w:val="284"/>
        </w:trPr>
        <w:tc>
          <w:tcPr>
            <w:tcW w:w="2972" w:type="dxa"/>
          </w:tcPr>
          <w:p w:rsidR="00CA001C" w:rsidRPr="00787A6C" w:rsidRDefault="002D2889" w:rsidP="00787A6C">
            <w:pPr>
              <w:rPr>
                <w:rFonts w:ascii="CCW Cursive Writing 1E" w:hAnsi="CCW Cursive Writing 1E"/>
                <w:sz w:val="28"/>
                <w:szCs w:val="28"/>
              </w:rPr>
            </w:pPr>
            <w:r>
              <w:rPr>
                <w:rFonts w:ascii="CCW Cursive Writing 1E" w:hAnsi="CCW Cursive Writing 1E"/>
                <w:sz w:val="28"/>
                <w:szCs w:val="28"/>
              </w:rPr>
              <w:t>and</w:t>
            </w:r>
          </w:p>
        </w:tc>
        <w:tc>
          <w:tcPr>
            <w:tcW w:w="2835" w:type="dxa"/>
          </w:tcPr>
          <w:p w:rsidR="00CA001C" w:rsidRPr="008A7DA2" w:rsidRDefault="002D2889" w:rsidP="00787A6C">
            <w:pPr>
              <w:rPr>
                <w:rFonts w:ascii="XCCW Joined 1Ea" w:hAnsi="XCCW Joined 1Ea"/>
                <w:sz w:val="28"/>
              </w:rPr>
            </w:pPr>
            <w:r>
              <w:rPr>
                <w:rFonts w:ascii="XCCW Joined 1Ea" w:hAnsi="XCCW Joined 1Ea"/>
                <w:sz w:val="28"/>
              </w:rPr>
              <w:t>although</w:t>
            </w:r>
          </w:p>
        </w:tc>
        <w:tc>
          <w:tcPr>
            <w:tcW w:w="2552" w:type="dxa"/>
          </w:tcPr>
          <w:p w:rsidR="00CA001C" w:rsidRPr="008A7DA2" w:rsidRDefault="002D2889" w:rsidP="00CA001C">
            <w:pPr>
              <w:rPr>
                <w:rFonts w:ascii="XCCW Joined 1Ea" w:hAnsi="XCCW Joined 1Ea"/>
                <w:sz w:val="28"/>
              </w:rPr>
            </w:pPr>
            <w:r>
              <w:rPr>
                <w:rFonts w:ascii="XCCW Joined 1Ea" w:hAnsi="XCCW Joined 1Ea"/>
                <w:sz w:val="28"/>
              </w:rPr>
              <w:t>whenever</w:t>
            </w:r>
          </w:p>
        </w:tc>
      </w:tr>
      <w:tr w:rsidR="00787A6C" w:rsidRPr="008A7DA2" w:rsidTr="00CA001C">
        <w:trPr>
          <w:trHeight w:val="292"/>
        </w:trPr>
        <w:tc>
          <w:tcPr>
            <w:tcW w:w="2972" w:type="dxa"/>
          </w:tcPr>
          <w:p w:rsidR="00787A6C" w:rsidRDefault="002D2889" w:rsidP="00787A6C">
            <w:pPr>
              <w:rPr>
                <w:rFonts w:ascii="XCCW Joined 1Ea" w:hAnsi="XCCW Joined 1Ea"/>
                <w:sz w:val="28"/>
              </w:rPr>
            </w:pPr>
            <w:r>
              <w:rPr>
                <w:rFonts w:ascii="XCCW Joined 1Ea" w:hAnsi="XCCW Joined 1Ea"/>
                <w:sz w:val="28"/>
              </w:rPr>
              <w:t>but</w:t>
            </w:r>
          </w:p>
        </w:tc>
        <w:tc>
          <w:tcPr>
            <w:tcW w:w="2835" w:type="dxa"/>
          </w:tcPr>
          <w:p w:rsidR="00787A6C" w:rsidRPr="008A7DA2" w:rsidRDefault="002D2889" w:rsidP="00787A6C">
            <w:pPr>
              <w:rPr>
                <w:rFonts w:ascii="XCCW Joined 1Ea" w:hAnsi="XCCW Joined 1Ea"/>
                <w:sz w:val="28"/>
              </w:rPr>
            </w:pPr>
            <w:r>
              <w:rPr>
                <w:rFonts w:ascii="XCCW Joined 1Ea" w:hAnsi="XCCW Joined 1Ea"/>
                <w:sz w:val="28"/>
              </w:rPr>
              <w:t>when</w:t>
            </w:r>
          </w:p>
        </w:tc>
        <w:tc>
          <w:tcPr>
            <w:tcW w:w="2552" w:type="dxa"/>
          </w:tcPr>
          <w:p w:rsidR="00787A6C" w:rsidRPr="008A7DA2" w:rsidRDefault="002D2889" w:rsidP="00787A6C">
            <w:pPr>
              <w:rPr>
                <w:rFonts w:ascii="XCCW Joined 1Ea" w:hAnsi="XCCW Joined 1Ea"/>
                <w:sz w:val="28"/>
              </w:rPr>
            </w:pPr>
            <w:r>
              <w:rPr>
                <w:rFonts w:ascii="XCCW Joined 1Ea" w:hAnsi="XCCW Joined 1Ea"/>
                <w:sz w:val="28"/>
              </w:rPr>
              <w:t>whatever</w:t>
            </w:r>
          </w:p>
        </w:tc>
      </w:tr>
      <w:tr w:rsidR="00787A6C" w:rsidRPr="008A7DA2" w:rsidTr="00CA001C">
        <w:trPr>
          <w:trHeight w:val="284"/>
        </w:trPr>
        <w:tc>
          <w:tcPr>
            <w:tcW w:w="2972" w:type="dxa"/>
          </w:tcPr>
          <w:p w:rsidR="00787A6C" w:rsidRDefault="002D2889" w:rsidP="00787A6C">
            <w:pPr>
              <w:rPr>
                <w:rFonts w:ascii="XCCW Joined 1Ea" w:hAnsi="XCCW Joined 1Ea"/>
                <w:sz w:val="28"/>
              </w:rPr>
            </w:pPr>
            <w:r>
              <w:rPr>
                <w:rFonts w:ascii="XCCW Joined 1Ea" w:hAnsi="XCCW Joined 1Ea"/>
                <w:sz w:val="28"/>
              </w:rPr>
              <w:t>so</w:t>
            </w:r>
          </w:p>
        </w:tc>
        <w:tc>
          <w:tcPr>
            <w:tcW w:w="2835" w:type="dxa"/>
          </w:tcPr>
          <w:p w:rsidR="00787A6C" w:rsidRPr="008A7DA2" w:rsidRDefault="002D2889" w:rsidP="00787A6C">
            <w:pPr>
              <w:rPr>
                <w:rFonts w:ascii="XCCW Joined 1Ea" w:hAnsi="XCCW Joined 1Ea"/>
                <w:sz w:val="28"/>
              </w:rPr>
            </w:pPr>
            <w:r>
              <w:rPr>
                <w:rFonts w:ascii="XCCW Joined 1Ea" w:hAnsi="XCCW Joined 1Ea"/>
                <w:sz w:val="28"/>
              </w:rPr>
              <w:t>despite</w:t>
            </w:r>
          </w:p>
        </w:tc>
        <w:tc>
          <w:tcPr>
            <w:tcW w:w="2552" w:type="dxa"/>
          </w:tcPr>
          <w:p w:rsidR="00787A6C" w:rsidRPr="008A7DA2" w:rsidRDefault="002D2889" w:rsidP="00787A6C">
            <w:pPr>
              <w:rPr>
                <w:rFonts w:ascii="XCCW Joined 1Ea" w:hAnsi="XCCW Joined 1Ea"/>
                <w:sz w:val="28"/>
              </w:rPr>
            </w:pPr>
            <w:r>
              <w:rPr>
                <w:rFonts w:ascii="XCCW Joined 1Ea" w:hAnsi="XCCW Joined 1Ea"/>
                <w:sz w:val="28"/>
              </w:rPr>
              <w:t>whether</w:t>
            </w:r>
          </w:p>
        </w:tc>
      </w:tr>
      <w:tr w:rsidR="00787A6C" w:rsidRPr="008A7DA2" w:rsidTr="00CA001C">
        <w:trPr>
          <w:trHeight w:val="284"/>
        </w:trPr>
        <w:tc>
          <w:tcPr>
            <w:tcW w:w="2972" w:type="dxa"/>
          </w:tcPr>
          <w:p w:rsidR="00787A6C" w:rsidRDefault="002D2889" w:rsidP="00787A6C">
            <w:pPr>
              <w:rPr>
                <w:rFonts w:ascii="XCCW Joined 1Ea" w:hAnsi="XCCW Joined 1Ea"/>
                <w:sz w:val="28"/>
              </w:rPr>
            </w:pPr>
            <w:r>
              <w:rPr>
                <w:rFonts w:ascii="XCCW Joined 1Ea" w:hAnsi="XCCW Joined 1Ea"/>
                <w:sz w:val="28"/>
              </w:rPr>
              <w:t>if</w:t>
            </w:r>
          </w:p>
        </w:tc>
        <w:tc>
          <w:tcPr>
            <w:tcW w:w="2835" w:type="dxa"/>
          </w:tcPr>
          <w:p w:rsidR="00787A6C" w:rsidRPr="008A7DA2" w:rsidRDefault="002D2889" w:rsidP="00787A6C">
            <w:pPr>
              <w:rPr>
                <w:rFonts w:ascii="XCCW Joined 1Ea" w:hAnsi="XCCW Joined 1Ea"/>
                <w:sz w:val="28"/>
              </w:rPr>
            </w:pPr>
            <w:r>
              <w:rPr>
                <w:rFonts w:ascii="XCCW Joined 1Ea" w:hAnsi="XCCW Joined 1Ea"/>
                <w:sz w:val="28"/>
              </w:rPr>
              <w:t>before</w:t>
            </w:r>
          </w:p>
        </w:tc>
        <w:tc>
          <w:tcPr>
            <w:tcW w:w="2552" w:type="dxa"/>
          </w:tcPr>
          <w:p w:rsidR="00787A6C" w:rsidRPr="008A7DA2" w:rsidRDefault="002D2889" w:rsidP="00787A6C">
            <w:pPr>
              <w:rPr>
                <w:rFonts w:ascii="XCCW Joined 1Ea" w:hAnsi="XCCW Joined 1Ea"/>
                <w:sz w:val="28"/>
              </w:rPr>
            </w:pPr>
            <w:r>
              <w:rPr>
                <w:rFonts w:ascii="XCCW Joined 1Ea" w:hAnsi="XCCW Joined 1Ea"/>
                <w:sz w:val="28"/>
              </w:rPr>
              <w:t>whereas</w:t>
            </w:r>
          </w:p>
        </w:tc>
      </w:tr>
      <w:tr w:rsidR="00787A6C" w:rsidRPr="008A7DA2" w:rsidTr="00CA001C">
        <w:trPr>
          <w:trHeight w:val="292"/>
        </w:trPr>
        <w:tc>
          <w:tcPr>
            <w:tcW w:w="2972" w:type="dxa"/>
          </w:tcPr>
          <w:p w:rsidR="00787A6C" w:rsidRDefault="002D2889" w:rsidP="00787A6C">
            <w:pPr>
              <w:rPr>
                <w:rFonts w:ascii="XCCW Joined 1Ea" w:hAnsi="XCCW Joined 1Ea"/>
                <w:sz w:val="28"/>
              </w:rPr>
            </w:pPr>
            <w:r>
              <w:rPr>
                <w:rFonts w:ascii="XCCW Joined 1Ea" w:hAnsi="XCCW Joined 1Ea"/>
                <w:sz w:val="28"/>
              </w:rPr>
              <w:t>because</w:t>
            </w:r>
          </w:p>
        </w:tc>
        <w:tc>
          <w:tcPr>
            <w:tcW w:w="2835" w:type="dxa"/>
          </w:tcPr>
          <w:p w:rsidR="00787A6C" w:rsidRPr="008A7DA2" w:rsidRDefault="002D2889" w:rsidP="00787A6C">
            <w:pPr>
              <w:rPr>
                <w:rFonts w:ascii="XCCW Joined 1Ea" w:hAnsi="XCCW Joined 1Ea"/>
                <w:sz w:val="28"/>
              </w:rPr>
            </w:pPr>
            <w:r>
              <w:rPr>
                <w:rFonts w:ascii="XCCW Joined 1Ea" w:hAnsi="XCCW Joined 1Ea"/>
                <w:sz w:val="28"/>
              </w:rPr>
              <w:t>even if</w:t>
            </w:r>
          </w:p>
        </w:tc>
        <w:tc>
          <w:tcPr>
            <w:tcW w:w="2552" w:type="dxa"/>
          </w:tcPr>
          <w:p w:rsidR="00787A6C" w:rsidRPr="008A7DA2" w:rsidRDefault="002D2889" w:rsidP="00787A6C">
            <w:pPr>
              <w:rPr>
                <w:rFonts w:ascii="XCCW Joined 1Ea" w:hAnsi="XCCW Joined 1Ea"/>
                <w:sz w:val="28"/>
              </w:rPr>
            </w:pPr>
            <w:r>
              <w:rPr>
                <w:rFonts w:ascii="XCCW Joined 1Ea" w:hAnsi="XCCW Joined 1Ea"/>
                <w:sz w:val="28"/>
              </w:rPr>
              <w:t>which</w:t>
            </w:r>
          </w:p>
        </w:tc>
      </w:tr>
      <w:tr w:rsidR="00787A6C" w:rsidRPr="008A7DA2" w:rsidTr="00CA001C">
        <w:trPr>
          <w:trHeight w:val="284"/>
        </w:trPr>
        <w:tc>
          <w:tcPr>
            <w:tcW w:w="2972" w:type="dxa"/>
          </w:tcPr>
          <w:p w:rsidR="00787A6C" w:rsidRDefault="002D2889" w:rsidP="00787A6C">
            <w:pPr>
              <w:rPr>
                <w:rFonts w:ascii="XCCW Joined 1Ea" w:hAnsi="XCCW Joined 1Ea"/>
                <w:sz w:val="28"/>
              </w:rPr>
            </w:pPr>
            <w:r>
              <w:rPr>
                <w:rFonts w:ascii="XCCW Joined 1Ea" w:hAnsi="XCCW Joined 1Ea"/>
                <w:sz w:val="28"/>
              </w:rPr>
              <w:t>when</w:t>
            </w:r>
          </w:p>
        </w:tc>
        <w:tc>
          <w:tcPr>
            <w:tcW w:w="2835" w:type="dxa"/>
          </w:tcPr>
          <w:p w:rsidR="00787A6C" w:rsidRPr="008A7DA2" w:rsidRDefault="002D2889" w:rsidP="00787A6C">
            <w:pPr>
              <w:rPr>
                <w:rFonts w:ascii="XCCW Joined 1Ea" w:hAnsi="XCCW Joined 1Ea"/>
                <w:sz w:val="28"/>
              </w:rPr>
            </w:pPr>
            <w:r>
              <w:rPr>
                <w:rFonts w:ascii="XCCW Joined 1Ea" w:hAnsi="XCCW Joined 1Ea"/>
                <w:sz w:val="28"/>
              </w:rPr>
              <w:t>until</w:t>
            </w:r>
          </w:p>
        </w:tc>
        <w:tc>
          <w:tcPr>
            <w:tcW w:w="2552" w:type="dxa"/>
          </w:tcPr>
          <w:p w:rsidR="00787A6C" w:rsidRPr="008A7DA2" w:rsidRDefault="002D2889" w:rsidP="00787A6C">
            <w:pPr>
              <w:rPr>
                <w:rFonts w:ascii="XCCW Joined 1Ea" w:hAnsi="XCCW Joined 1Ea"/>
                <w:sz w:val="28"/>
              </w:rPr>
            </w:pPr>
            <w:r>
              <w:rPr>
                <w:rFonts w:ascii="XCCW Joined 1Ea" w:hAnsi="XCCW Joined 1Ea"/>
                <w:sz w:val="28"/>
              </w:rPr>
              <w:t>although</w:t>
            </w:r>
          </w:p>
        </w:tc>
      </w:tr>
      <w:tr w:rsidR="00787A6C" w:rsidRPr="008A7DA2" w:rsidTr="00CA001C">
        <w:trPr>
          <w:trHeight w:val="46"/>
        </w:trPr>
        <w:tc>
          <w:tcPr>
            <w:tcW w:w="2972" w:type="dxa"/>
          </w:tcPr>
          <w:p w:rsidR="00787A6C" w:rsidRDefault="002D2889" w:rsidP="00787A6C">
            <w:pPr>
              <w:rPr>
                <w:rFonts w:ascii="XCCW Joined 1Ea" w:hAnsi="XCCW Joined 1Ea"/>
                <w:sz w:val="28"/>
              </w:rPr>
            </w:pPr>
            <w:r>
              <w:rPr>
                <w:rFonts w:ascii="XCCW Joined 1Ea" w:hAnsi="XCCW Joined 1Ea"/>
                <w:sz w:val="28"/>
              </w:rPr>
              <w:t>after</w:t>
            </w:r>
          </w:p>
        </w:tc>
        <w:tc>
          <w:tcPr>
            <w:tcW w:w="2835" w:type="dxa"/>
          </w:tcPr>
          <w:p w:rsidR="00787A6C" w:rsidRPr="008A7DA2" w:rsidRDefault="002D2889" w:rsidP="00787A6C">
            <w:pPr>
              <w:rPr>
                <w:rFonts w:ascii="XCCW Joined 1Ea" w:hAnsi="XCCW Joined 1Ea"/>
                <w:sz w:val="28"/>
              </w:rPr>
            </w:pPr>
            <w:r>
              <w:rPr>
                <w:rFonts w:ascii="XCCW Joined 1Ea" w:hAnsi="XCCW Joined 1Ea"/>
                <w:sz w:val="28"/>
              </w:rPr>
              <w:t>unless</w:t>
            </w:r>
          </w:p>
        </w:tc>
        <w:tc>
          <w:tcPr>
            <w:tcW w:w="2552" w:type="dxa"/>
          </w:tcPr>
          <w:p w:rsidR="00787A6C" w:rsidRPr="008A7DA2" w:rsidRDefault="002D2889" w:rsidP="00787A6C">
            <w:pPr>
              <w:rPr>
                <w:rFonts w:ascii="XCCW Joined 1Ea" w:hAnsi="XCCW Joined 1Ea"/>
                <w:sz w:val="28"/>
              </w:rPr>
            </w:pPr>
            <w:r>
              <w:rPr>
                <w:rFonts w:ascii="XCCW Joined 1Ea" w:hAnsi="XCCW Joined 1Ea"/>
                <w:sz w:val="28"/>
              </w:rPr>
              <w:t>despite</w:t>
            </w:r>
          </w:p>
        </w:tc>
      </w:tr>
      <w:tr w:rsidR="00787A6C" w:rsidRPr="008A7DA2" w:rsidTr="00CA001C">
        <w:trPr>
          <w:trHeight w:val="273"/>
        </w:trPr>
        <w:tc>
          <w:tcPr>
            <w:tcW w:w="2972" w:type="dxa"/>
          </w:tcPr>
          <w:p w:rsidR="00787A6C" w:rsidRDefault="002D2889" w:rsidP="00787A6C">
            <w:pPr>
              <w:rPr>
                <w:rFonts w:ascii="XCCW Joined 1Ea" w:hAnsi="XCCW Joined 1Ea"/>
                <w:sz w:val="28"/>
              </w:rPr>
            </w:pPr>
            <w:r>
              <w:rPr>
                <w:rFonts w:ascii="XCCW Joined 1Ea" w:hAnsi="XCCW Joined 1Ea"/>
                <w:sz w:val="28"/>
              </w:rPr>
              <w:t>as</w:t>
            </w:r>
          </w:p>
        </w:tc>
        <w:tc>
          <w:tcPr>
            <w:tcW w:w="2835" w:type="dxa"/>
          </w:tcPr>
          <w:p w:rsidR="00787A6C" w:rsidRPr="008A7DA2" w:rsidRDefault="002D2889" w:rsidP="00787A6C">
            <w:pPr>
              <w:rPr>
                <w:rFonts w:ascii="XCCW Joined 1Ea" w:hAnsi="XCCW Joined 1Ea"/>
                <w:sz w:val="28"/>
              </w:rPr>
            </w:pPr>
            <w:r>
              <w:rPr>
                <w:rFonts w:ascii="XCCW Joined 1Ea" w:hAnsi="XCCW Joined 1Ea"/>
                <w:sz w:val="28"/>
              </w:rPr>
              <w:t>since</w:t>
            </w:r>
          </w:p>
        </w:tc>
        <w:tc>
          <w:tcPr>
            <w:tcW w:w="2552" w:type="dxa"/>
          </w:tcPr>
          <w:p w:rsidR="00787A6C" w:rsidRPr="008A7DA2" w:rsidRDefault="002D2889" w:rsidP="00787A6C">
            <w:pPr>
              <w:rPr>
                <w:rFonts w:ascii="XCCW Joined 1Ea" w:hAnsi="XCCW Joined 1Ea"/>
                <w:sz w:val="28"/>
              </w:rPr>
            </w:pPr>
            <w:r>
              <w:rPr>
                <w:rFonts w:ascii="XCCW Joined 1Ea" w:hAnsi="XCCW Joined 1Ea"/>
                <w:sz w:val="28"/>
              </w:rPr>
              <w:t>before</w:t>
            </w:r>
          </w:p>
        </w:tc>
      </w:tr>
      <w:tr w:rsidR="00787A6C" w:rsidRPr="008A7DA2" w:rsidTr="00CA001C">
        <w:trPr>
          <w:trHeight w:val="46"/>
        </w:trPr>
        <w:tc>
          <w:tcPr>
            <w:tcW w:w="2972" w:type="dxa"/>
          </w:tcPr>
          <w:p w:rsidR="00787A6C" w:rsidRDefault="002D2889" w:rsidP="00787A6C">
            <w:pPr>
              <w:rPr>
                <w:rFonts w:ascii="XCCW Joined 1Ea" w:hAnsi="XCCW Joined 1Ea"/>
                <w:sz w:val="28"/>
              </w:rPr>
            </w:pPr>
            <w:r>
              <w:rPr>
                <w:rFonts w:ascii="XCCW Joined 1Ea" w:hAnsi="XCCW Joined 1Ea"/>
                <w:sz w:val="28"/>
              </w:rPr>
              <w:t>since</w:t>
            </w:r>
          </w:p>
        </w:tc>
        <w:tc>
          <w:tcPr>
            <w:tcW w:w="2835" w:type="dxa"/>
          </w:tcPr>
          <w:p w:rsidR="00787A6C" w:rsidRPr="008A7DA2" w:rsidRDefault="002D2889" w:rsidP="00787A6C">
            <w:pPr>
              <w:rPr>
                <w:rFonts w:ascii="XCCW Joined 1Ea" w:hAnsi="XCCW Joined 1Ea"/>
                <w:sz w:val="28"/>
              </w:rPr>
            </w:pPr>
            <w:r>
              <w:rPr>
                <w:rFonts w:ascii="XCCW Joined 1Ea" w:hAnsi="XCCW Joined 1Ea"/>
                <w:sz w:val="28"/>
              </w:rPr>
              <w:t>whenever</w:t>
            </w:r>
          </w:p>
        </w:tc>
        <w:tc>
          <w:tcPr>
            <w:tcW w:w="2552" w:type="dxa"/>
          </w:tcPr>
          <w:p w:rsidR="00787A6C" w:rsidRPr="008A7DA2" w:rsidRDefault="002D2889" w:rsidP="00787A6C">
            <w:pPr>
              <w:rPr>
                <w:rFonts w:ascii="XCCW Joined 1Ea" w:hAnsi="XCCW Joined 1Ea"/>
                <w:sz w:val="28"/>
              </w:rPr>
            </w:pPr>
            <w:r>
              <w:rPr>
                <w:rFonts w:ascii="XCCW Joined 1Ea" w:hAnsi="XCCW Joined 1Ea"/>
                <w:sz w:val="28"/>
              </w:rPr>
              <w:t>since</w:t>
            </w:r>
          </w:p>
        </w:tc>
      </w:tr>
      <w:tr w:rsidR="00787A6C" w:rsidRPr="008A7DA2" w:rsidTr="00CA001C">
        <w:trPr>
          <w:trHeight w:val="46"/>
        </w:trPr>
        <w:tc>
          <w:tcPr>
            <w:tcW w:w="2972" w:type="dxa"/>
          </w:tcPr>
          <w:p w:rsidR="00787A6C" w:rsidRDefault="002D2889" w:rsidP="00787A6C">
            <w:pPr>
              <w:rPr>
                <w:rFonts w:ascii="XCCW Joined 1Ea" w:hAnsi="XCCW Joined 1Ea"/>
                <w:sz w:val="28"/>
              </w:rPr>
            </w:pPr>
            <w:r>
              <w:rPr>
                <w:rFonts w:ascii="XCCW Joined 1Ea" w:hAnsi="XCCW Joined 1Ea"/>
                <w:sz w:val="28"/>
              </w:rPr>
              <w:t>unless</w:t>
            </w:r>
          </w:p>
        </w:tc>
        <w:tc>
          <w:tcPr>
            <w:tcW w:w="2835" w:type="dxa"/>
          </w:tcPr>
          <w:p w:rsidR="00787A6C" w:rsidRPr="008A7DA2" w:rsidRDefault="002D2889" w:rsidP="00787A6C">
            <w:pPr>
              <w:rPr>
                <w:rFonts w:ascii="XCCW Joined 1Ea" w:hAnsi="XCCW Joined 1Ea"/>
                <w:sz w:val="28"/>
              </w:rPr>
            </w:pPr>
            <w:r>
              <w:rPr>
                <w:rFonts w:ascii="XCCW Joined 1Ea" w:hAnsi="XCCW Joined 1Ea"/>
                <w:sz w:val="28"/>
              </w:rPr>
              <w:t>whatever</w:t>
            </w:r>
          </w:p>
        </w:tc>
        <w:tc>
          <w:tcPr>
            <w:tcW w:w="2552" w:type="dxa"/>
          </w:tcPr>
          <w:p w:rsidR="00787A6C" w:rsidRPr="008A7DA2" w:rsidRDefault="002D2889" w:rsidP="00787A6C">
            <w:pPr>
              <w:rPr>
                <w:rFonts w:ascii="XCCW Joined 1Ea" w:hAnsi="XCCW Joined 1Ea"/>
                <w:sz w:val="28"/>
              </w:rPr>
            </w:pPr>
            <w:r>
              <w:rPr>
                <w:rFonts w:ascii="XCCW Joined 1Ea" w:hAnsi="XCCW Joined 1Ea"/>
                <w:sz w:val="28"/>
              </w:rPr>
              <w:t>unless</w:t>
            </w:r>
          </w:p>
        </w:tc>
      </w:tr>
      <w:tr w:rsidR="00B1036F" w:rsidRPr="008A7DA2" w:rsidTr="00CA001C">
        <w:trPr>
          <w:trHeight w:val="46"/>
        </w:trPr>
        <w:tc>
          <w:tcPr>
            <w:tcW w:w="2972" w:type="dxa"/>
          </w:tcPr>
          <w:p w:rsidR="00B1036F" w:rsidRDefault="00B1036F" w:rsidP="00B1036F">
            <w:pPr>
              <w:rPr>
                <w:rFonts w:ascii="XCCW Joined 1Ea" w:hAnsi="XCCW Joined 1Ea"/>
                <w:sz w:val="28"/>
              </w:rPr>
            </w:pPr>
          </w:p>
        </w:tc>
        <w:tc>
          <w:tcPr>
            <w:tcW w:w="2835" w:type="dxa"/>
          </w:tcPr>
          <w:p w:rsidR="00B1036F" w:rsidRDefault="00B1036F" w:rsidP="00B1036F">
            <w:pPr>
              <w:rPr>
                <w:rFonts w:ascii="XCCW Joined 1Ea" w:hAnsi="XCCW Joined 1Ea"/>
                <w:sz w:val="28"/>
              </w:rPr>
            </w:pPr>
          </w:p>
          <w:p w:rsidR="00B1036F" w:rsidRPr="008A7DA2" w:rsidRDefault="00B1036F" w:rsidP="00B1036F">
            <w:pPr>
              <w:rPr>
                <w:rFonts w:ascii="XCCW Joined 1Ea" w:hAnsi="XCCW Joined 1Ea"/>
                <w:sz w:val="28"/>
              </w:rPr>
            </w:pPr>
          </w:p>
        </w:tc>
        <w:tc>
          <w:tcPr>
            <w:tcW w:w="2552" w:type="dxa"/>
          </w:tcPr>
          <w:p w:rsidR="00B1036F" w:rsidRDefault="00B1036F" w:rsidP="00B1036F"/>
        </w:tc>
      </w:tr>
      <w:tr w:rsidR="00B1036F" w:rsidRPr="008A7DA2" w:rsidTr="00CA001C">
        <w:trPr>
          <w:trHeight w:val="46"/>
        </w:trPr>
        <w:tc>
          <w:tcPr>
            <w:tcW w:w="2972" w:type="dxa"/>
          </w:tcPr>
          <w:p w:rsidR="00B1036F" w:rsidRDefault="00B1036F" w:rsidP="00B1036F">
            <w:pPr>
              <w:rPr>
                <w:rFonts w:ascii="XCCW Joined 1Ea" w:hAnsi="XCCW Joined 1Ea"/>
                <w:sz w:val="28"/>
              </w:rPr>
            </w:pPr>
          </w:p>
        </w:tc>
        <w:tc>
          <w:tcPr>
            <w:tcW w:w="2835" w:type="dxa"/>
          </w:tcPr>
          <w:p w:rsidR="00B1036F" w:rsidRDefault="00B1036F" w:rsidP="00B1036F">
            <w:pPr>
              <w:rPr>
                <w:rFonts w:ascii="XCCW Joined 1Ea" w:hAnsi="XCCW Joined 1Ea"/>
                <w:sz w:val="28"/>
              </w:rPr>
            </w:pPr>
          </w:p>
          <w:p w:rsidR="00B1036F" w:rsidRPr="008A7DA2" w:rsidRDefault="00B1036F" w:rsidP="00B1036F">
            <w:pPr>
              <w:rPr>
                <w:rFonts w:ascii="XCCW Joined 1Ea" w:hAnsi="XCCW Joined 1Ea"/>
                <w:sz w:val="28"/>
              </w:rPr>
            </w:pPr>
          </w:p>
        </w:tc>
        <w:tc>
          <w:tcPr>
            <w:tcW w:w="2552" w:type="dxa"/>
          </w:tcPr>
          <w:p w:rsidR="00B1036F" w:rsidRDefault="00B1036F" w:rsidP="00B1036F"/>
        </w:tc>
      </w:tr>
    </w:tbl>
    <w:p w:rsidR="00525DAB" w:rsidRDefault="00525DAB">
      <w:r>
        <w:tab/>
      </w:r>
      <w:r>
        <w:tab/>
      </w:r>
      <w:r>
        <w:tab/>
      </w:r>
      <w:r>
        <w:tab/>
      </w:r>
      <w:r>
        <w:tab/>
      </w:r>
    </w:p>
    <w:p w:rsidR="005E7365" w:rsidRDefault="00525DAB">
      <w:r>
        <w:t xml:space="preserve"> </w:t>
      </w:r>
      <w:r w:rsidR="005E7365">
        <w:t xml:space="preserve">   </w:t>
      </w:r>
    </w:p>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r>
        <w:t>Don’t forget the two extra words if you are in group 2 or 3!</w:t>
      </w:r>
    </w:p>
    <w:sectPr w:rsidR="00525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CW Cursive Writing 1E">
    <w:panose1 w:val="03050602040000000000"/>
    <w:charset w:val="00"/>
    <w:family w:val="script"/>
    <w:pitch w:val="variable"/>
    <w:sig w:usb0="800000A7" w:usb1="1000004A" w:usb2="00000000" w:usb3="00000000" w:csb0="00000011" w:csb1="00000000"/>
  </w:font>
  <w:font w:name="XCCW Joined 1E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65"/>
    <w:rsid w:val="002620E9"/>
    <w:rsid w:val="002D2889"/>
    <w:rsid w:val="003F2683"/>
    <w:rsid w:val="004907D2"/>
    <w:rsid w:val="00525DAB"/>
    <w:rsid w:val="005A2B00"/>
    <w:rsid w:val="005E7365"/>
    <w:rsid w:val="00787A6C"/>
    <w:rsid w:val="008E67CD"/>
    <w:rsid w:val="009C3FBF"/>
    <w:rsid w:val="00AA374A"/>
    <w:rsid w:val="00AA65E7"/>
    <w:rsid w:val="00AD5FC1"/>
    <w:rsid w:val="00B1036F"/>
    <w:rsid w:val="00CA001C"/>
    <w:rsid w:val="00CE22E7"/>
    <w:rsid w:val="00DB7575"/>
    <w:rsid w:val="00E94065"/>
    <w:rsid w:val="00F4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9564"/>
  <w15:chartTrackingRefBased/>
  <w15:docId w15:val="{1EAAAAAA-0388-4A4E-88E2-1997F0D7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Marriott</dc:creator>
  <cp:keywords/>
  <dc:description/>
  <cp:lastModifiedBy>Lynsey Marriott</cp:lastModifiedBy>
  <cp:revision>3</cp:revision>
  <dcterms:created xsi:type="dcterms:W3CDTF">2017-06-20T13:38:00Z</dcterms:created>
  <dcterms:modified xsi:type="dcterms:W3CDTF">2017-06-20T13:39:00Z</dcterms:modified>
</cp:coreProperties>
</file>